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61" w:rsidRDefault="00605C61">
      <w:pPr>
        <w:rPr>
          <w:rFonts w:ascii="Times New Roman" w:hAnsi="Times New Roman" w:cs="Times New Roman"/>
          <w:sz w:val="28"/>
          <w:szCs w:val="28"/>
        </w:rPr>
      </w:pPr>
    </w:p>
    <w:p w:rsidR="00605C61" w:rsidRDefault="0060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6</w:t>
      </w:r>
    </w:p>
    <w:p w:rsidR="00605C61" w:rsidRDefault="00605C61">
      <w:pPr>
        <w:rPr>
          <w:rFonts w:ascii="Times New Roman" w:hAnsi="Times New Roman" w:cs="Times New Roman"/>
          <w:sz w:val="36"/>
          <w:szCs w:val="36"/>
        </w:rPr>
      </w:pPr>
      <w:r w:rsidRPr="00605C61">
        <w:rPr>
          <w:rFonts w:ascii="Times New Roman" w:hAnsi="Times New Roman" w:cs="Times New Roman"/>
          <w:sz w:val="36"/>
          <w:szCs w:val="36"/>
        </w:rPr>
        <w:t>Temat: Przemysł i usługi we Francji.</w:t>
      </w:r>
    </w:p>
    <w:p w:rsidR="00605C61" w:rsidRDefault="00605C61" w:rsidP="00605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Zapoznać się z materiałem  z podręcznika  od   str.  106 do 111</w:t>
      </w:r>
    </w:p>
    <w:p w:rsidR="00605C61" w:rsidRDefault="00605C61" w:rsidP="0060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pisemnie na </w:t>
      </w:r>
      <w:r w:rsidR="00D62004">
        <w:rPr>
          <w:rFonts w:ascii="Times New Roman" w:hAnsi="Times New Roman" w:cs="Times New Roman"/>
          <w:sz w:val="28"/>
          <w:szCs w:val="28"/>
        </w:rPr>
        <w:t>pytania:</w:t>
      </w:r>
    </w:p>
    <w:p w:rsidR="00D62004" w:rsidRPr="00D62004" w:rsidRDefault="00D62004" w:rsidP="00D62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04">
        <w:rPr>
          <w:rFonts w:ascii="Times New Roman" w:hAnsi="Times New Roman" w:cs="Times New Roman"/>
          <w:sz w:val="28"/>
          <w:szCs w:val="28"/>
        </w:rPr>
        <w:t>Wymień krainy geograficzne Francji</w:t>
      </w:r>
    </w:p>
    <w:p w:rsidR="00D62004" w:rsidRPr="00D62004" w:rsidRDefault="00D62004" w:rsidP="00D62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04">
        <w:rPr>
          <w:rFonts w:ascii="Times New Roman" w:hAnsi="Times New Roman" w:cs="Times New Roman"/>
          <w:sz w:val="28"/>
          <w:szCs w:val="28"/>
        </w:rPr>
        <w:t>Wymień główne rzeki Francji</w:t>
      </w:r>
    </w:p>
    <w:p w:rsidR="00605C61" w:rsidRDefault="00D62004" w:rsidP="00D62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główne gałęzie przemysłu Francji</w:t>
      </w:r>
    </w:p>
    <w:p w:rsidR="00D62004" w:rsidRDefault="00D62004" w:rsidP="00D62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podanych miast dopisz zakłady przemysłowe</w:t>
      </w:r>
    </w:p>
    <w:p w:rsidR="00D62004" w:rsidRDefault="00D62004" w:rsidP="00D6200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Paryż –</w:t>
      </w:r>
    </w:p>
    <w:p w:rsidR="00D62004" w:rsidRDefault="00D62004" w:rsidP="00D6200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Lille –</w:t>
      </w:r>
    </w:p>
    <w:p w:rsidR="00D62004" w:rsidRDefault="00D62004" w:rsidP="00D6200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Lyon –</w:t>
      </w:r>
    </w:p>
    <w:p w:rsidR="00D62004" w:rsidRDefault="00D62004" w:rsidP="00D6200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d/ Marsylia –</w:t>
      </w:r>
    </w:p>
    <w:sectPr w:rsidR="00D62004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BB3"/>
    <w:multiLevelType w:val="hybridMultilevel"/>
    <w:tmpl w:val="776CE0AA"/>
    <w:lvl w:ilvl="0" w:tplc="09C41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42507"/>
    <w:multiLevelType w:val="hybridMultilevel"/>
    <w:tmpl w:val="B45473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374FB5"/>
    <w:multiLevelType w:val="hybridMultilevel"/>
    <w:tmpl w:val="62FC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A76BF"/>
    <w:multiLevelType w:val="hybridMultilevel"/>
    <w:tmpl w:val="099E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508BD"/>
    <w:multiLevelType w:val="hybridMultilevel"/>
    <w:tmpl w:val="C73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83A"/>
    <w:rsid w:val="0011083A"/>
    <w:rsid w:val="00246FC3"/>
    <w:rsid w:val="002856A8"/>
    <w:rsid w:val="00605C61"/>
    <w:rsid w:val="006B7942"/>
    <w:rsid w:val="009E3934"/>
    <w:rsid w:val="00A4749A"/>
    <w:rsid w:val="00A52C1A"/>
    <w:rsid w:val="00B40194"/>
    <w:rsid w:val="00C93AA4"/>
    <w:rsid w:val="00C957C5"/>
    <w:rsid w:val="00CC50C0"/>
    <w:rsid w:val="00D62004"/>
    <w:rsid w:val="00EE1A34"/>
    <w:rsid w:val="00F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Walder_2</dc:creator>
  <cp:lastModifiedBy>user</cp:lastModifiedBy>
  <cp:revision>3</cp:revision>
  <dcterms:created xsi:type="dcterms:W3CDTF">2020-03-17T07:21:00Z</dcterms:created>
  <dcterms:modified xsi:type="dcterms:W3CDTF">2020-03-17T07:32:00Z</dcterms:modified>
</cp:coreProperties>
</file>