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251D27">
      <w:r>
        <w:t xml:space="preserve">Lesson 2 </w:t>
      </w:r>
      <w:r>
        <w:tab/>
      </w:r>
      <w:r>
        <w:tab/>
      </w:r>
      <w:r>
        <w:tab/>
      </w:r>
      <w:r>
        <w:tab/>
      </w:r>
      <w:r>
        <w:tab/>
      </w:r>
      <w:r>
        <w:tab/>
        <w:t>17th Mar</w:t>
      </w:r>
    </w:p>
    <w:p w:rsidR="00251D27" w:rsidRDefault="00251D27">
      <w:r>
        <w:t>Topic:  Grammar Summary.</w:t>
      </w:r>
    </w:p>
    <w:p w:rsidR="00251D27" w:rsidRDefault="00251D27">
      <w:r>
        <w:t>Write into your notebook:</w:t>
      </w:r>
    </w:p>
    <w:p w:rsidR="00251D27" w:rsidRDefault="00251D27">
      <w:r>
        <w:t xml:space="preserve">ON używamy przy dniach tygodnia – on Monday, on Tuesday itd. </w:t>
      </w:r>
    </w:p>
    <w:p w:rsidR="00251D27" w:rsidRDefault="00251D27">
      <w:r>
        <w:t>IN używamy gdy mówimy o porach dnia i miesiącach – in the morning/afternoon/evening, in September, in October itd.</w:t>
      </w:r>
    </w:p>
    <w:p w:rsidR="00251D27" w:rsidRDefault="00251D27">
      <w:r>
        <w:t xml:space="preserve">AT używamy przy godzinach i konkretnych zwrotach: at night – w nocy, at midnight – o północy, at 10 o’clock. </w:t>
      </w:r>
    </w:p>
    <w:p w:rsidR="00251D27" w:rsidRDefault="00251D27"/>
    <w:p w:rsidR="00251D27" w:rsidRDefault="00251D27">
      <w:r>
        <w:t xml:space="preserve">Please do the exercises 1-4 at page 81 (book) </w:t>
      </w:r>
      <w:bookmarkStart w:id="0" w:name="_GoBack"/>
      <w:bookmarkEnd w:id="0"/>
      <w:r>
        <w:t xml:space="preserve"> in your notebook. </w:t>
      </w:r>
    </w:p>
    <w:sectPr w:rsidR="0025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7"/>
    <w:rsid w:val="00251D27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2020-03-16T19:14:00Z</dcterms:created>
  <dcterms:modified xsi:type="dcterms:W3CDTF">2020-03-16T19:19:00Z</dcterms:modified>
</cp:coreProperties>
</file>