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314F74" w:rsidP="00DB5D74">
      <w:pPr>
        <w:pStyle w:val="Nagwek2"/>
        <w:rPr>
          <w:sz w:val="22"/>
        </w:rPr>
      </w:pPr>
      <w:r w:rsidRPr="006A798F">
        <w:t>Lekcja 1</w:t>
      </w:r>
      <w:r w:rsidR="003230A1">
        <w:t>, 2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rPr>
          <w:sz w:val="22"/>
        </w:rPr>
        <w:t>16.03.2020 r.</w:t>
      </w:r>
    </w:p>
    <w:p w:rsidR="00314F74" w:rsidRPr="006A798F" w:rsidRDefault="00CE3455" w:rsidP="00DB5D74">
      <w:pPr>
        <w:pStyle w:val="Nagwek1"/>
        <w:jc w:val="center"/>
        <w:rPr>
          <w:u w:val="single"/>
        </w:rPr>
      </w:pPr>
      <w:r w:rsidRPr="006A798F">
        <w:rPr>
          <w:u w:val="single"/>
        </w:rPr>
        <w:t>Porównywanie liczb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6A798F" w:rsidRPr="006A798F" w:rsidRDefault="006A798F">
      <w:pPr>
        <w:rPr>
          <w:rFonts w:asciiTheme="majorHAnsi" w:hAnsiTheme="majorHAnsi"/>
        </w:rPr>
      </w:pPr>
      <w:r w:rsidRPr="006A798F">
        <w:rPr>
          <w:rFonts w:asciiTheme="majorHAnsi" w:hAnsiTheme="majorHAnsi"/>
        </w:rPr>
        <w:t>Zastosowanie liczb ujemnych:</w:t>
      </w:r>
    </w:p>
    <w:p w:rsidR="006A798F" w:rsidRPr="006A798F" w:rsidRDefault="006A798F" w:rsidP="006A798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Temperatury</w:t>
      </w:r>
    </w:p>
    <w:p w:rsidR="006A798F" w:rsidRPr="006A798F" w:rsidRDefault="006A798F" w:rsidP="006A798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Debet w banku</w:t>
      </w:r>
    </w:p>
    <w:p w:rsidR="006A798F" w:rsidRPr="006A798F" w:rsidRDefault="006A798F" w:rsidP="006A798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6A798F">
        <w:rPr>
          <w:rFonts w:asciiTheme="majorHAnsi" w:hAnsiTheme="majorHAnsi"/>
        </w:rPr>
        <w:t>Głębokośc</w:t>
      </w:r>
      <w:proofErr w:type="spellEnd"/>
      <w:r w:rsidRPr="006A798F">
        <w:rPr>
          <w:rFonts w:asciiTheme="majorHAnsi" w:hAnsiTheme="majorHAnsi"/>
        </w:rPr>
        <w:t xml:space="preserve"> pod poziomem morza</w:t>
      </w:r>
    </w:p>
    <w:p w:rsidR="006A798F" w:rsidRPr="006A798F" w:rsidRDefault="006A798F">
      <w:pPr>
        <w:rPr>
          <w:rFonts w:asciiTheme="majorHAnsi" w:hAnsiTheme="majorHAnsi"/>
        </w:rPr>
      </w:pPr>
      <w:r w:rsidRPr="006A798F">
        <w:rPr>
          <w:rFonts w:asciiTheme="majorHAnsi" w:hAnsiTheme="majorHAnsi"/>
        </w:rPr>
        <w:t>Liczby ujemne zapisujemy ze znakiem –</w:t>
      </w:r>
    </w:p>
    <w:p w:rsidR="006A798F" w:rsidRPr="006A798F" w:rsidRDefault="006A798F">
      <w:p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Liczby </w:t>
      </w:r>
      <w:r w:rsidRPr="006A798F">
        <w:rPr>
          <w:rFonts w:asciiTheme="majorHAnsi" w:hAnsiTheme="majorHAnsi"/>
          <w:b/>
        </w:rPr>
        <w:t>naturalne:</w:t>
      </w:r>
      <w:r w:rsidRPr="006A798F">
        <w:rPr>
          <w:rFonts w:asciiTheme="majorHAnsi" w:hAnsiTheme="majorHAnsi"/>
        </w:rPr>
        <w:t xml:space="preserve"> </w:t>
      </w:r>
      <w:r w:rsidRPr="006A798F">
        <w:rPr>
          <w:rFonts w:asciiTheme="majorHAnsi" w:hAnsiTheme="majorHAnsi"/>
        </w:rPr>
        <w:tab/>
      </w:r>
      <w:r w:rsidRPr="006A798F">
        <w:rPr>
          <w:rFonts w:asciiTheme="majorHAnsi" w:hAnsiTheme="majorHAnsi"/>
        </w:rPr>
        <w:tab/>
        <w:t>0, 1, 2, 3, 4, 5, …</w:t>
      </w:r>
    </w:p>
    <w:p w:rsidR="006A798F" w:rsidRPr="006A798F" w:rsidRDefault="006A798F">
      <w:p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Liczby </w:t>
      </w:r>
      <w:r w:rsidRPr="006A798F">
        <w:rPr>
          <w:rFonts w:asciiTheme="majorHAnsi" w:hAnsiTheme="majorHAnsi"/>
          <w:b/>
        </w:rPr>
        <w:t>całkowite:</w:t>
      </w:r>
      <w:r w:rsidRPr="006A798F">
        <w:rPr>
          <w:rFonts w:asciiTheme="majorHAnsi" w:hAnsiTheme="majorHAnsi"/>
        </w:rPr>
        <w:t xml:space="preserve"> </w:t>
      </w:r>
      <w:r w:rsidRPr="006A798F">
        <w:rPr>
          <w:rFonts w:asciiTheme="majorHAnsi" w:hAnsiTheme="majorHAnsi"/>
        </w:rPr>
        <w:tab/>
      </w:r>
      <w:r w:rsidRPr="006A798F">
        <w:rPr>
          <w:rFonts w:asciiTheme="majorHAnsi" w:hAnsiTheme="majorHAnsi"/>
        </w:rPr>
        <w:tab/>
        <w:t>-5, -4, -3, -2, -1, 0, 1, 2, 3, 4, 5, …</w:t>
      </w:r>
    </w:p>
    <w:p w:rsidR="00314F74" w:rsidRPr="006A798F" w:rsidRDefault="006A798F">
      <w:pPr>
        <w:rPr>
          <w:rFonts w:asciiTheme="majorHAnsi" w:hAnsiTheme="majorHAnsi"/>
        </w:rPr>
      </w:pP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874589" cy="1596102"/>
            <wp:effectExtent l="76200" t="0" r="4996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14178" w:rsidRPr="006A798F">
        <w:rPr>
          <w:rFonts w:asciiTheme="majorHAnsi" w:hAnsiTheme="majorHAnsi"/>
        </w:rPr>
        <w:t xml:space="preserve"> </w:t>
      </w:r>
    </w:p>
    <w:p w:rsidR="00C14178" w:rsidRDefault="00D0386B" w:rsidP="00D0386B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O liczbach przeciwnych możemy powiedzieć, że mają przeciwne znaki, ale taką samą wartość bezwzględną.</w:t>
      </w:r>
    </w:p>
    <w:p w:rsidR="00D0386B" w:rsidRDefault="00D038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Wartość bezwzględna liczby to jej odległość od zera na osi liczbowej. </w:t>
      </w:r>
    </w:p>
    <w:p w:rsidR="00D0386B" w:rsidRDefault="00D0386B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Wartość bezwzględna liczby </w:t>
      </w:r>
      <m:oMath>
        <m:r>
          <w:rPr>
            <w:rFonts w:ascii="Cambria Math" w:hAnsi="Cambria Math"/>
          </w:rPr>
          <m:t>-7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Theme="majorHAnsi" w:eastAsiaTheme="minorEastAsia" w:hAnsiTheme="majorHAnsi"/>
        </w:rPr>
        <w:t xml:space="preserve"> to </w:t>
      </w: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Theme="majorHAnsi" w:eastAsiaTheme="minorEastAsia" w:hAnsiTheme="majorHAnsi"/>
        </w:rPr>
        <w:t>.</w:t>
      </w:r>
    </w:p>
    <w:p w:rsidR="00D0386B" w:rsidRDefault="00D0386B" w:rsidP="00D0386B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Wartość bezwzględna liczby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Theme="majorHAnsi" w:eastAsiaTheme="minorEastAsia" w:hAnsiTheme="majorHAnsi"/>
        </w:rPr>
        <w:t xml:space="preserve"> to </w:t>
      </w: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Theme="majorHAnsi" w:eastAsiaTheme="minorEastAsia" w:hAnsiTheme="majorHAnsi"/>
        </w:rPr>
        <w:t>.</w:t>
      </w:r>
    </w:p>
    <w:p w:rsidR="00D0386B" w:rsidRPr="006A798F" w:rsidRDefault="00D0386B">
      <w:pPr>
        <w:rPr>
          <w:rFonts w:asciiTheme="majorHAnsi" w:hAnsiTheme="majorHAnsi"/>
        </w:rPr>
      </w:pPr>
      <w:r>
        <w:rPr>
          <w:rFonts w:asciiTheme="majorHAnsi" w:hAnsiTheme="majorHAnsi"/>
        </w:rPr>
        <w:t>Możemy zapisać to tak:</w:t>
      </w:r>
    </w:p>
    <w:p w:rsidR="00D0386B" w:rsidRDefault="00D0386B" w:rsidP="00C14178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534369" cy="949119"/>
            <wp:effectExtent l="19050" t="0" r="0" b="0"/>
            <wp:docPr id="12" name="Obraz 12" descr="https://multipodreczniki.apps.gwo.pl/data.php/8987eeb844878520322c75f9bea2b25ce05edfd8/1601447/file/377/resources/344/34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8987eeb844878520322c75f9bea2b25ce05edfd8/1601447/file/377/resources/344/344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76" cy="94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6B" w:rsidRDefault="00D0386B" w:rsidP="00D0386B">
      <w:pPr>
        <w:pBdr>
          <w:top w:val="single" w:sz="4" w:space="1" w:color="auto"/>
        </w:pBdr>
        <w:rPr>
          <w:rFonts w:asciiTheme="majorHAnsi" w:hAnsiTheme="majorHAnsi"/>
        </w:rPr>
      </w:pPr>
    </w:p>
    <w:p w:rsidR="00C14178" w:rsidRPr="006A798F" w:rsidRDefault="00D0386B" w:rsidP="00C14178">
      <w:pPr>
        <w:rPr>
          <w:rFonts w:asciiTheme="majorHAnsi" w:hAnsiTheme="majorHAnsi"/>
        </w:rPr>
      </w:pPr>
      <w:r>
        <w:rPr>
          <w:rFonts w:asciiTheme="majorHAnsi" w:hAnsiTheme="majorHAnsi"/>
        </w:rPr>
        <w:t>Zadanie domowe</w:t>
      </w:r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Przepisz powyższą notatkę do zeszytu</w:t>
      </w:r>
    </w:p>
    <w:p w:rsidR="00EF39AA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6B" w:rsidRPr="006A798F" w:rsidRDefault="002A62DD" w:rsidP="00D0386B">
      <w:pPr>
        <w:pStyle w:val="Akapitzlist"/>
        <w:rPr>
          <w:rFonts w:asciiTheme="majorHAnsi" w:hAnsiTheme="majorHAnsi"/>
        </w:rPr>
      </w:pPr>
      <w:hyperlink r:id="rId12" w:history="1">
        <w:r w:rsidR="00D0386B">
          <w:rPr>
            <w:rStyle w:val="Hipercze"/>
          </w:rPr>
          <w:t>https://www.youtube.com/watch?v=zitTB3GOuuE</w:t>
        </w:r>
      </w:hyperlink>
    </w:p>
    <w:p w:rsidR="00EF39AA" w:rsidRPr="006A798F" w:rsidRDefault="00EF39AA" w:rsidP="00EF39AA">
      <w:pPr>
        <w:pStyle w:val="Akapitzlist"/>
        <w:rPr>
          <w:rFonts w:asciiTheme="majorHAnsi" w:hAnsiTheme="majorHAnsi"/>
        </w:rPr>
      </w:pPr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>aj zadanie z podręcznika str. 157 zadanie 1,2 oraz str. 158 zadanie 6</w:t>
      </w:r>
      <w:r w:rsidRPr="006A798F">
        <w:rPr>
          <w:rFonts w:asciiTheme="majorHAnsi" w:hAnsiTheme="majorHAnsi"/>
        </w:rPr>
        <w:t>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A62DD"/>
    <w:rsid w:val="00314F74"/>
    <w:rsid w:val="003230A1"/>
    <w:rsid w:val="00484DF6"/>
    <w:rsid w:val="006137C4"/>
    <w:rsid w:val="006A798F"/>
    <w:rsid w:val="007A753B"/>
    <w:rsid w:val="00A57D72"/>
    <w:rsid w:val="00B46FFE"/>
    <w:rsid w:val="00C14178"/>
    <w:rsid w:val="00CE3455"/>
    <w:rsid w:val="00D0386B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youtube.com/watch?v=zitTB3GOu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10921F-3C34-42AC-8A1C-7785ACFD92BD}" type="doc">
      <dgm:prSet loTypeId="urn:microsoft.com/office/officeart/2005/8/layout/orgChart1" loCatId="hierarchy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pl-PL"/>
        </a:p>
      </dgm:t>
    </dgm:pt>
    <dgm:pt modelId="{50EE3F65-43AF-40F2-9C6F-32A21B25325F}">
      <dgm:prSet phldrT="[Tekst]" custT="1"/>
      <dgm:spPr/>
      <dgm:t>
        <a:bodyPr/>
        <a:lstStyle/>
        <a:p>
          <a:r>
            <a:rPr lang="pl-PL" sz="1400" b="1">
              <a:latin typeface="+mj-lt"/>
            </a:rPr>
            <a:t>Loczby całkowite</a:t>
          </a:r>
        </a:p>
      </dgm:t>
    </dgm:pt>
    <dgm:pt modelId="{90972E94-C84A-41D2-9E53-E095A8249B15}" type="parTrans" cxnId="{1F341D0B-91FC-47AD-9C24-0324364A6777}">
      <dgm:prSet/>
      <dgm:spPr/>
      <dgm:t>
        <a:bodyPr/>
        <a:lstStyle/>
        <a:p>
          <a:endParaRPr lang="pl-PL"/>
        </a:p>
      </dgm:t>
    </dgm:pt>
    <dgm:pt modelId="{7F813982-C510-420C-B055-2339798779DE}" type="sibTrans" cxnId="{1F341D0B-91FC-47AD-9C24-0324364A6777}">
      <dgm:prSet/>
      <dgm:spPr/>
      <dgm:t>
        <a:bodyPr/>
        <a:lstStyle/>
        <a:p>
          <a:endParaRPr lang="pl-PL"/>
        </a:p>
      </dgm:t>
    </dgm:pt>
    <dgm:pt modelId="{FFA9C3BB-07CA-4210-89C8-03F274153243}">
      <dgm:prSet phldrT="[Tekst]" custT="1"/>
      <dgm:spPr/>
      <dgm:t>
        <a:bodyPr/>
        <a:lstStyle/>
        <a:p>
          <a:r>
            <a:rPr lang="pl-PL" sz="1200">
              <a:latin typeface="+mj-lt"/>
            </a:rPr>
            <a:t>Liczby ujemne</a:t>
          </a:r>
        </a:p>
        <a:p>
          <a:r>
            <a:rPr lang="pl-PL" sz="1200">
              <a:latin typeface="+mj-lt"/>
            </a:rPr>
            <a:t>-100, -35, -21, -1</a:t>
          </a:r>
        </a:p>
      </dgm:t>
    </dgm:pt>
    <dgm:pt modelId="{3A15A427-926A-44B1-B387-3B71C4AF611A}" type="parTrans" cxnId="{A9F874C9-77AB-420F-8617-19C2309743D2}">
      <dgm:prSet/>
      <dgm:spPr/>
      <dgm:t>
        <a:bodyPr/>
        <a:lstStyle/>
        <a:p>
          <a:endParaRPr lang="pl-PL"/>
        </a:p>
      </dgm:t>
    </dgm:pt>
    <dgm:pt modelId="{3EE1C6C3-0966-4F47-8610-54375C79C817}" type="sibTrans" cxnId="{A9F874C9-77AB-420F-8617-19C2309743D2}">
      <dgm:prSet/>
      <dgm:spPr/>
      <dgm:t>
        <a:bodyPr/>
        <a:lstStyle/>
        <a:p>
          <a:endParaRPr lang="pl-PL"/>
        </a:p>
      </dgm:t>
    </dgm:pt>
    <dgm:pt modelId="{C77CD8AC-D5B5-4838-B66C-CD15BA491963}">
      <dgm:prSet phldrT="[Tekst]" custT="1"/>
      <dgm:spPr/>
      <dgm:t>
        <a:bodyPr/>
        <a:lstStyle/>
        <a:p>
          <a:r>
            <a:rPr lang="pl-PL" sz="1200">
              <a:latin typeface="+mj-lt"/>
            </a:rPr>
            <a:t>Liczby dodatne</a:t>
          </a:r>
        </a:p>
        <a:p>
          <a:r>
            <a:rPr lang="pl-PL" sz="1200">
              <a:latin typeface="+mj-lt"/>
            </a:rPr>
            <a:t>1, 7, 37, 183, 200</a:t>
          </a:r>
        </a:p>
      </dgm:t>
    </dgm:pt>
    <dgm:pt modelId="{FEAA89F6-ED40-4FCD-A1AE-EB60E54761E0}" type="parTrans" cxnId="{368EAD67-9710-4169-8B08-0E3C31130761}">
      <dgm:prSet/>
      <dgm:spPr/>
      <dgm:t>
        <a:bodyPr/>
        <a:lstStyle/>
        <a:p>
          <a:endParaRPr lang="pl-PL"/>
        </a:p>
      </dgm:t>
    </dgm:pt>
    <dgm:pt modelId="{FE05C3B6-18E7-45E3-ADF0-507D69D97005}" type="sibTrans" cxnId="{368EAD67-9710-4169-8B08-0E3C31130761}">
      <dgm:prSet/>
      <dgm:spPr/>
      <dgm:t>
        <a:bodyPr/>
        <a:lstStyle/>
        <a:p>
          <a:endParaRPr lang="pl-PL"/>
        </a:p>
      </dgm:t>
    </dgm:pt>
    <dgm:pt modelId="{4DE84B4D-C7AA-44E2-AE69-D3C51DB60108}">
      <dgm:prSet phldrT="[Tekst]" custT="1"/>
      <dgm:spPr/>
      <dgm:t>
        <a:bodyPr/>
        <a:lstStyle/>
        <a:p>
          <a:r>
            <a:rPr lang="pl-PL" sz="1200">
              <a:latin typeface="+mj-lt"/>
            </a:rPr>
            <a:t>Liczba </a:t>
          </a:r>
          <a:r>
            <a:rPr lang="pl-PL" sz="1200" b="1">
              <a:latin typeface="+mj-lt"/>
            </a:rPr>
            <a:t>0 </a:t>
          </a:r>
          <a:r>
            <a:rPr lang="pl-PL" sz="1200">
              <a:latin typeface="+mj-lt"/>
            </a:rPr>
            <a:t>nie jest ani ujemna, ani dodatnia</a:t>
          </a:r>
        </a:p>
      </dgm:t>
    </dgm:pt>
    <dgm:pt modelId="{E01192AF-7583-4167-92EE-17A2E49E5792}" type="parTrans" cxnId="{38ABE14B-FDBF-4ED2-B359-865D29B5D73E}">
      <dgm:prSet/>
      <dgm:spPr/>
      <dgm:t>
        <a:bodyPr/>
        <a:lstStyle/>
        <a:p>
          <a:endParaRPr lang="pl-PL"/>
        </a:p>
      </dgm:t>
    </dgm:pt>
    <dgm:pt modelId="{2E910174-F693-4267-AF7B-4665EF6B40EC}" type="sibTrans" cxnId="{38ABE14B-FDBF-4ED2-B359-865D29B5D73E}">
      <dgm:prSet/>
      <dgm:spPr/>
      <dgm:t>
        <a:bodyPr/>
        <a:lstStyle/>
        <a:p>
          <a:endParaRPr lang="pl-PL"/>
        </a:p>
      </dgm:t>
    </dgm:pt>
    <dgm:pt modelId="{7ABD8465-864B-4BA2-9D34-62936BE070BA}" type="pres">
      <dgm:prSet presAssocID="{E610921F-3C34-42AC-8A1C-7785ACFD92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487B168-8F7F-4469-958E-ADEB661A200E}" type="pres">
      <dgm:prSet presAssocID="{50EE3F65-43AF-40F2-9C6F-32A21B25325F}" presName="hierRoot1" presStyleCnt="0">
        <dgm:presLayoutVars>
          <dgm:hierBranch val="init"/>
        </dgm:presLayoutVars>
      </dgm:prSet>
      <dgm:spPr/>
    </dgm:pt>
    <dgm:pt modelId="{B2CB261D-D6AF-4597-8B98-64F4419736C2}" type="pres">
      <dgm:prSet presAssocID="{50EE3F65-43AF-40F2-9C6F-32A21B25325F}" presName="rootComposite1" presStyleCnt="0"/>
      <dgm:spPr/>
    </dgm:pt>
    <dgm:pt modelId="{E4E200C3-2D05-40C7-B21E-9339A0D13C7A}" type="pres">
      <dgm:prSet presAssocID="{50EE3F65-43AF-40F2-9C6F-32A21B25325F}" presName="rootText1" presStyleLbl="node0" presStyleIdx="0" presStyleCnt="1" custScaleX="1852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4B8783-9908-4D4B-A992-5E166FDD34B2}" type="pres">
      <dgm:prSet presAssocID="{50EE3F65-43AF-40F2-9C6F-32A21B25325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C1F8E9A-6556-4773-82C2-484659E20221}" type="pres">
      <dgm:prSet presAssocID="{50EE3F65-43AF-40F2-9C6F-32A21B25325F}" presName="hierChild2" presStyleCnt="0"/>
      <dgm:spPr/>
    </dgm:pt>
    <dgm:pt modelId="{833F8AF7-A712-4056-8CC7-7EF1E50218C8}" type="pres">
      <dgm:prSet presAssocID="{3A15A427-926A-44B1-B387-3B71C4AF611A}" presName="Name37" presStyleLbl="parChTrans1D2" presStyleIdx="0" presStyleCnt="3"/>
      <dgm:spPr/>
      <dgm:t>
        <a:bodyPr/>
        <a:lstStyle/>
        <a:p>
          <a:endParaRPr lang="pl-PL"/>
        </a:p>
      </dgm:t>
    </dgm:pt>
    <dgm:pt modelId="{4BF41C10-C5C9-4D4A-8524-BA163721BB5F}" type="pres">
      <dgm:prSet presAssocID="{FFA9C3BB-07CA-4210-89C8-03F274153243}" presName="hierRoot2" presStyleCnt="0">
        <dgm:presLayoutVars>
          <dgm:hierBranch val="init"/>
        </dgm:presLayoutVars>
      </dgm:prSet>
      <dgm:spPr/>
    </dgm:pt>
    <dgm:pt modelId="{A7D9E064-0AAB-4284-B2CA-ECE1E6D5E107}" type="pres">
      <dgm:prSet presAssocID="{FFA9C3BB-07CA-4210-89C8-03F274153243}" presName="rootComposite" presStyleCnt="0"/>
      <dgm:spPr/>
    </dgm:pt>
    <dgm:pt modelId="{50CC022F-6E6E-4670-AF41-40EA467C5173}" type="pres">
      <dgm:prSet presAssocID="{FFA9C3BB-07CA-4210-89C8-03F274153243}" presName="rootText" presStyleLbl="node2" presStyleIdx="0" presStyleCnt="3" custScaleX="135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8D4D73-2D40-4CA4-8064-65C97B3F9876}" type="pres">
      <dgm:prSet presAssocID="{FFA9C3BB-07CA-4210-89C8-03F274153243}" presName="rootConnector" presStyleLbl="node2" presStyleIdx="0" presStyleCnt="3"/>
      <dgm:spPr/>
      <dgm:t>
        <a:bodyPr/>
        <a:lstStyle/>
        <a:p>
          <a:endParaRPr lang="pl-PL"/>
        </a:p>
      </dgm:t>
    </dgm:pt>
    <dgm:pt modelId="{0022DA80-F85B-4791-9B6E-825CF53B4FBB}" type="pres">
      <dgm:prSet presAssocID="{FFA9C3BB-07CA-4210-89C8-03F274153243}" presName="hierChild4" presStyleCnt="0"/>
      <dgm:spPr/>
    </dgm:pt>
    <dgm:pt modelId="{C74F72B7-055C-4FEF-9479-FD1C7A953776}" type="pres">
      <dgm:prSet presAssocID="{FFA9C3BB-07CA-4210-89C8-03F274153243}" presName="hierChild5" presStyleCnt="0"/>
      <dgm:spPr/>
    </dgm:pt>
    <dgm:pt modelId="{29483C42-D824-43F5-B85F-2317F4EF5FA8}" type="pres">
      <dgm:prSet presAssocID="{E01192AF-7583-4167-92EE-17A2E49E5792}" presName="Name37" presStyleLbl="parChTrans1D2" presStyleIdx="1" presStyleCnt="3"/>
      <dgm:spPr/>
      <dgm:t>
        <a:bodyPr/>
        <a:lstStyle/>
        <a:p>
          <a:endParaRPr lang="pl-PL"/>
        </a:p>
      </dgm:t>
    </dgm:pt>
    <dgm:pt modelId="{01D52EE6-8780-473F-839B-DBE9626D992E}" type="pres">
      <dgm:prSet presAssocID="{4DE84B4D-C7AA-44E2-AE69-D3C51DB60108}" presName="hierRoot2" presStyleCnt="0">
        <dgm:presLayoutVars>
          <dgm:hierBranch val="init"/>
        </dgm:presLayoutVars>
      </dgm:prSet>
      <dgm:spPr/>
    </dgm:pt>
    <dgm:pt modelId="{F8AC8EB8-BB7E-4FFE-9E72-100493C1ABA9}" type="pres">
      <dgm:prSet presAssocID="{4DE84B4D-C7AA-44E2-AE69-D3C51DB60108}" presName="rootComposite" presStyleCnt="0"/>
      <dgm:spPr/>
    </dgm:pt>
    <dgm:pt modelId="{D88EE2A7-B603-4EE6-AA02-921C8D94479D}" type="pres">
      <dgm:prSet presAssocID="{4DE84B4D-C7AA-44E2-AE69-D3C51DB60108}" presName="rootText" presStyleLbl="node2" presStyleIdx="1" presStyleCnt="3" custScaleX="1463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9F2EF76-0ECA-456B-AA0D-1B3C49407F8D}" type="pres">
      <dgm:prSet presAssocID="{4DE84B4D-C7AA-44E2-AE69-D3C51DB60108}" presName="rootConnector" presStyleLbl="node2" presStyleIdx="1" presStyleCnt="3"/>
      <dgm:spPr/>
      <dgm:t>
        <a:bodyPr/>
        <a:lstStyle/>
        <a:p>
          <a:endParaRPr lang="pl-PL"/>
        </a:p>
      </dgm:t>
    </dgm:pt>
    <dgm:pt modelId="{961A32EB-CD50-4838-9B5E-2E171F601110}" type="pres">
      <dgm:prSet presAssocID="{4DE84B4D-C7AA-44E2-AE69-D3C51DB60108}" presName="hierChild4" presStyleCnt="0"/>
      <dgm:spPr/>
    </dgm:pt>
    <dgm:pt modelId="{DB8E25E8-4929-47B8-ABF5-B6323AC5421A}" type="pres">
      <dgm:prSet presAssocID="{4DE84B4D-C7AA-44E2-AE69-D3C51DB60108}" presName="hierChild5" presStyleCnt="0"/>
      <dgm:spPr/>
    </dgm:pt>
    <dgm:pt modelId="{F06B0C58-B4EB-4613-940A-B5412F4927C4}" type="pres">
      <dgm:prSet presAssocID="{FEAA89F6-ED40-4FCD-A1AE-EB60E54761E0}" presName="Name37" presStyleLbl="parChTrans1D2" presStyleIdx="2" presStyleCnt="3"/>
      <dgm:spPr/>
      <dgm:t>
        <a:bodyPr/>
        <a:lstStyle/>
        <a:p>
          <a:endParaRPr lang="pl-PL"/>
        </a:p>
      </dgm:t>
    </dgm:pt>
    <dgm:pt modelId="{C7596492-4414-434A-98A5-9714D4C6775D}" type="pres">
      <dgm:prSet presAssocID="{C77CD8AC-D5B5-4838-B66C-CD15BA491963}" presName="hierRoot2" presStyleCnt="0">
        <dgm:presLayoutVars>
          <dgm:hierBranch val="init"/>
        </dgm:presLayoutVars>
      </dgm:prSet>
      <dgm:spPr/>
    </dgm:pt>
    <dgm:pt modelId="{BD09D7AB-7D08-4585-9372-C40FD8D0EEB1}" type="pres">
      <dgm:prSet presAssocID="{C77CD8AC-D5B5-4838-B66C-CD15BA491963}" presName="rootComposite" presStyleCnt="0"/>
      <dgm:spPr/>
    </dgm:pt>
    <dgm:pt modelId="{7556E50C-5749-4F4B-921C-DEEAB80B7EF3}" type="pres">
      <dgm:prSet presAssocID="{C77CD8AC-D5B5-4838-B66C-CD15BA491963}" presName="rootText" presStyleLbl="node2" presStyleIdx="2" presStyleCnt="3" custScaleX="1388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A6BAB8-783F-435B-9E31-4B980BCF42AD}" type="pres">
      <dgm:prSet presAssocID="{C77CD8AC-D5B5-4838-B66C-CD15BA491963}" presName="rootConnector" presStyleLbl="node2" presStyleIdx="2" presStyleCnt="3"/>
      <dgm:spPr/>
      <dgm:t>
        <a:bodyPr/>
        <a:lstStyle/>
        <a:p>
          <a:endParaRPr lang="pl-PL"/>
        </a:p>
      </dgm:t>
    </dgm:pt>
    <dgm:pt modelId="{85E8F0B1-E936-4194-82C5-FE7C531E919B}" type="pres">
      <dgm:prSet presAssocID="{C77CD8AC-D5B5-4838-B66C-CD15BA491963}" presName="hierChild4" presStyleCnt="0"/>
      <dgm:spPr/>
    </dgm:pt>
    <dgm:pt modelId="{ADD864CB-BA18-4FFD-A99D-956D0A86D142}" type="pres">
      <dgm:prSet presAssocID="{C77CD8AC-D5B5-4838-B66C-CD15BA491963}" presName="hierChild5" presStyleCnt="0"/>
      <dgm:spPr/>
    </dgm:pt>
    <dgm:pt modelId="{B63D0934-229D-4B47-9B83-B8020C6AC718}" type="pres">
      <dgm:prSet presAssocID="{50EE3F65-43AF-40F2-9C6F-32A21B25325F}" presName="hierChild3" presStyleCnt="0"/>
      <dgm:spPr/>
    </dgm:pt>
  </dgm:ptLst>
  <dgm:cxnLst>
    <dgm:cxn modelId="{8281991A-C192-4FA6-AE12-8A9E81BF768B}" type="presOf" srcId="{50EE3F65-43AF-40F2-9C6F-32A21B25325F}" destId="{E4E200C3-2D05-40C7-B21E-9339A0D13C7A}" srcOrd="0" destOrd="0" presId="urn:microsoft.com/office/officeart/2005/8/layout/orgChart1"/>
    <dgm:cxn modelId="{38ABE14B-FDBF-4ED2-B359-865D29B5D73E}" srcId="{50EE3F65-43AF-40F2-9C6F-32A21B25325F}" destId="{4DE84B4D-C7AA-44E2-AE69-D3C51DB60108}" srcOrd="1" destOrd="0" parTransId="{E01192AF-7583-4167-92EE-17A2E49E5792}" sibTransId="{2E910174-F693-4267-AF7B-4665EF6B40EC}"/>
    <dgm:cxn modelId="{368EAD67-9710-4169-8B08-0E3C31130761}" srcId="{50EE3F65-43AF-40F2-9C6F-32A21B25325F}" destId="{C77CD8AC-D5B5-4838-B66C-CD15BA491963}" srcOrd="2" destOrd="0" parTransId="{FEAA89F6-ED40-4FCD-A1AE-EB60E54761E0}" sibTransId="{FE05C3B6-18E7-45E3-ADF0-507D69D97005}"/>
    <dgm:cxn modelId="{957EEEE9-5024-4672-B623-85CA8FC41EF0}" type="presOf" srcId="{E01192AF-7583-4167-92EE-17A2E49E5792}" destId="{29483C42-D824-43F5-B85F-2317F4EF5FA8}" srcOrd="0" destOrd="0" presId="urn:microsoft.com/office/officeart/2005/8/layout/orgChart1"/>
    <dgm:cxn modelId="{A9F874C9-77AB-420F-8617-19C2309743D2}" srcId="{50EE3F65-43AF-40F2-9C6F-32A21B25325F}" destId="{FFA9C3BB-07CA-4210-89C8-03F274153243}" srcOrd="0" destOrd="0" parTransId="{3A15A427-926A-44B1-B387-3B71C4AF611A}" sibTransId="{3EE1C6C3-0966-4F47-8610-54375C79C817}"/>
    <dgm:cxn modelId="{0E05171B-3C9D-41EE-909E-D1F3CD58620F}" type="presOf" srcId="{3A15A427-926A-44B1-B387-3B71C4AF611A}" destId="{833F8AF7-A712-4056-8CC7-7EF1E50218C8}" srcOrd="0" destOrd="0" presId="urn:microsoft.com/office/officeart/2005/8/layout/orgChart1"/>
    <dgm:cxn modelId="{6C9634A9-6FEA-4244-9E5D-4E4349766610}" type="presOf" srcId="{FFA9C3BB-07CA-4210-89C8-03F274153243}" destId="{50CC022F-6E6E-4670-AF41-40EA467C5173}" srcOrd="0" destOrd="0" presId="urn:microsoft.com/office/officeart/2005/8/layout/orgChart1"/>
    <dgm:cxn modelId="{643C07F0-5513-40F9-A286-39E072494934}" type="presOf" srcId="{FFA9C3BB-07CA-4210-89C8-03F274153243}" destId="{9D8D4D73-2D40-4CA4-8064-65C97B3F9876}" srcOrd="1" destOrd="0" presId="urn:microsoft.com/office/officeart/2005/8/layout/orgChart1"/>
    <dgm:cxn modelId="{314D0AF2-3C79-442B-B795-98B90F6E1D68}" type="presOf" srcId="{4DE84B4D-C7AA-44E2-AE69-D3C51DB60108}" destId="{D88EE2A7-B603-4EE6-AA02-921C8D94479D}" srcOrd="0" destOrd="0" presId="urn:microsoft.com/office/officeart/2005/8/layout/orgChart1"/>
    <dgm:cxn modelId="{18CA83D4-8C3D-4321-A3E2-DEF4426DABFE}" type="presOf" srcId="{C77CD8AC-D5B5-4838-B66C-CD15BA491963}" destId="{7556E50C-5749-4F4B-921C-DEEAB80B7EF3}" srcOrd="0" destOrd="0" presId="urn:microsoft.com/office/officeart/2005/8/layout/orgChart1"/>
    <dgm:cxn modelId="{846A8DEE-1840-4330-88F5-DD141B72E488}" type="presOf" srcId="{E610921F-3C34-42AC-8A1C-7785ACFD92BD}" destId="{7ABD8465-864B-4BA2-9D34-62936BE070BA}" srcOrd="0" destOrd="0" presId="urn:microsoft.com/office/officeart/2005/8/layout/orgChart1"/>
    <dgm:cxn modelId="{83DD82A1-3BD6-43DC-B5AE-1E1F74D36147}" type="presOf" srcId="{50EE3F65-43AF-40F2-9C6F-32A21B25325F}" destId="{A34B8783-9908-4D4B-A992-5E166FDD34B2}" srcOrd="1" destOrd="0" presId="urn:microsoft.com/office/officeart/2005/8/layout/orgChart1"/>
    <dgm:cxn modelId="{6D2CA8B2-5B67-4EB2-8089-EAB34E826806}" type="presOf" srcId="{FEAA89F6-ED40-4FCD-A1AE-EB60E54761E0}" destId="{F06B0C58-B4EB-4613-940A-B5412F4927C4}" srcOrd="0" destOrd="0" presId="urn:microsoft.com/office/officeart/2005/8/layout/orgChart1"/>
    <dgm:cxn modelId="{B84AFA8A-B065-4E61-9C87-693B8F6578AA}" type="presOf" srcId="{C77CD8AC-D5B5-4838-B66C-CD15BA491963}" destId="{D7A6BAB8-783F-435B-9E31-4B980BCF42AD}" srcOrd="1" destOrd="0" presId="urn:microsoft.com/office/officeart/2005/8/layout/orgChart1"/>
    <dgm:cxn modelId="{1F341D0B-91FC-47AD-9C24-0324364A6777}" srcId="{E610921F-3C34-42AC-8A1C-7785ACFD92BD}" destId="{50EE3F65-43AF-40F2-9C6F-32A21B25325F}" srcOrd="0" destOrd="0" parTransId="{90972E94-C84A-41D2-9E53-E095A8249B15}" sibTransId="{7F813982-C510-420C-B055-2339798779DE}"/>
    <dgm:cxn modelId="{4B10AB79-0CA8-48ED-BD5F-04D80B772F67}" type="presOf" srcId="{4DE84B4D-C7AA-44E2-AE69-D3C51DB60108}" destId="{09F2EF76-0ECA-456B-AA0D-1B3C49407F8D}" srcOrd="1" destOrd="0" presId="urn:microsoft.com/office/officeart/2005/8/layout/orgChart1"/>
    <dgm:cxn modelId="{7CE1FC1C-7169-4B39-B6D0-B612EE2E25BD}" type="presParOf" srcId="{7ABD8465-864B-4BA2-9D34-62936BE070BA}" destId="{F487B168-8F7F-4469-958E-ADEB661A200E}" srcOrd="0" destOrd="0" presId="urn:microsoft.com/office/officeart/2005/8/layout/orgChart1"/>
    <dgm:cxn modelId="{8789CD33-7FD1-4C0F-8308-08B6A4CE0D0C}" type="presParOf" srcId="{F487B168-8F7F-4469-958E-ADEB661A200E}" destId="{B2CB261D-D6AF-4597-8B98-64F4419736C2}" srcOrd="0" destOrd="0" presId="urn:microsoft.com/office/officeart/2005/8/layout/orgChart1"/>
    <dgm:cxn modelId="{F7E91CA3-A1C9-412C-86A2-2B8E45A346AA}" type="presParOf" srcId="{B2CB261D-D6AF-4597-8B98-64F4419736C2}" destId="{E4E200C3-2D05-40C7-B21E-9339A0D13C7A}" srcOrd="0" destOrd="0" presId="urn:microsoft.com/office/officeart/2005/8/layout/orgChart1"/>
    <dgm:cxn modelId="{1E435F34-3C87-4882-9D8C-B9B92AE63B44}" type="presParOf" srcId="{B2CB261D-D6AF-4597-8B98-64F4419736C2}" destId="{A34B8783-9908-4D4B-A992-5E166FDD34B2}" srcOrd="1" destOrd="0" presId="urn:microsoft.com/office/officeart/2005/8/layout/orgChart1"/>
    <dgm:cxn modelId="{3123E363-5B1E-47CD-8FA6-DED0E8B85487}" type="presParOf" srcId="{F487B168-8F7F-4469-958E-ADEB661A200E}" destId="{2C1F8E9A-6556-4773-82C2-484659E20221}" srcOrd="1" destOrd="0" presId="urn:microsoft.com/office/officeart/2005/8/layout/orgChart1"/>
    <dgm:cxn modelId="{651ADF88-FCA0-474B-A053-B150B3129B57}" type="presParOf" srcId="{2C1F8E9A-6556-4773-82C2-484659E20221}" destId="{833F8AF7-A712-4056-8CC7-7EF1E50218C8}" srcOrd="0" destOrd="0" presId="urn:microsoft.com/office/officeart/2005/8/layout/orgChart1"/>
    <dgm:cxn modelId="{DB8CF101-AA6E-44E5-A7EC-BA10472D0221}" type="presParOf" srcId="{2C1F8E9A-6556-4773-82C2-484659E20221}" destId="{4BF41C10-C5C9-4D4A-8524-BA163721BB5F}" srcOrd="1" destOrd="0" presId="urn:microsoft.com/office/officeart/2005/8/layout/orgChart1"/>
    <dgm:cxn modelId="{395BA854-419C-4520-ACC2-430E995F6BC1}" type="presParOf" srcId="{4BF41C10-C5C9-4D4A-8524-BA163721BB5F}" destId="{A7D9E064-0AAB-4284-B2CA-ECE1E6D5E107}" srcOrd="0" destOrd="0" presId="urn:microsoft.com/office/officeart/2005/8/layout/orgChart1"/>
    <dgm:cxn modelId="{FDCE79BA-58AB-49CA-B638-8E9C6494747C}" type="presParOf" srcId="{A7D9E064-0AAB-4284-B2CA-ECE1E6D5E107}" destId="{50CC022F-6E6E-4670-AF41-40EA467C5173}" srcOrd="0" destOrd="0" presId="urn:microsoft.com/office/officeart/2005/8/layout/orgChart1"/>
    <dgm:cxn modelId="{E1DE5561-86F5-4E0E-8AE2-3147FC61843F}" type="presParOf" srcId="{A7D9E064-0AAB-4284-B2CA-ECE1E6D5E107}" destId="{9D8D4D73-2D40-4CA4-8064-65C97B3F9876}" srcOrd="1" destOrd="0" presId="urn:microsoft.com/office/officeart/2005/8/layout/orgChart1"/>
    <dgm:cxn modelId="{9B40C5C1-0981-4593-B57D-E22172CD772F}" type="presParOf" srcId="{4BF41C10-C5C9-4D4A-8524-BA163721BB5F}" destId="{0022DA80-F85B-4791-9B6E-825CF53B4FBB}" srcOrd="1" destOrd="0" presId="urn:microsoft.com/office/officeart/2005/8/layout/orgChart1"/>
    <dgm:cxn modelId="{30C21B2C-9DC1-4530-85CD-C69F8B4F336B}" type="presParOf" srcId="{4BF41C10-C5C9-4D4A-8524-BA163721BB5F}" destId="{C74F72B7-055C-4FEF-9479-FD1C7A953776}" srcOrd="2" destOrd="0" presId="urn:microsoft.com/office/officeart/2005/8/layout/orgChart1"/>
    <dgm:cxn modelId="{F499425F-7D37-49D7-974F-90747C8E90BE}" type="presParOf" srcId="{2C1F8E9A-6556-4773-82C2-484659E20221}" destId="{29483C42-D824-43F5-B85F-2317F4EF5FA8}" srcOrd="2" destOrd="0" presId="urn:microsoft.com/office/officeart/2005/8/layout/orgChart1"/>
    <dgm:cxn modelId="{770DACAB-4F31-44DB-B107-435DD08FA877}" type="presParOf" srcId="{2C1F8E9A-6556-4773-82C2-484659E20221}" destId="{01D52EE6-8780-473F-839B-DBE9626D992E}" srcOrd="3" destOrd="0" presId="urn:microsoft.com/office/officeart/2005/8/layout/orgChart1"/>
    <dgm:cxn modelId="{C925A072-45D8-4ACC-AFF2-4A1D141FB889}" type="presParOf" srcId="{01D52EE6-8780-473F-839B-DBE9626D992E}" destId="{F8AC8EB8-BB7E-4FFE-9E72-100493C1ABA9}" srcOrd="0" destOrd="0" presId="urn:microsoft.com/office/officeart/2005/8/layout/orgChart1"/>
    <dgm:cxn modelId="{B97A6A61-EAC8-490F-8AA5-CD0CC723DE40}" type="presParOf" srcId="{F8AC8EB8-BB7E-4FFE-9E72-100493C1ABA9}" destId="{D88EE2A7-B603-4EE6-AA02-921C8D94479D}" srcOrd="0" destOrd="0" presId="urn:microsoft.com/office/officeart/2005/8/layout/orgChart1"/>
    <dgm:cxn modelId="{BBA2D131-AA22-4B0A-BB37-69B0CEFF23A9}" type="presParOf" srcId="{F8AC8EB8-BB7E-4FFE-9E72-100493C1ABA9}" destId="{09F2EF76-0ECA-456B-AA0D-1B3C49407F8D}" srcOrd="1" destOrd="0" presId="urn:microsoft.com/office/officeart/2005/8/layout/orgChart1"/>
    <dgm:cxn modelId="{A4B33848-FCEF-4FC5-A420-D45132C0D8DA}" type="presParOf" srcId="{01D52EE6-8780-473F-839B-DBE9626D992E}" destId="{961A32EB-CD50-4838-9B5E-2E171F601110}" srcOrd="1" destOrd="0" presId="urn:microsoft.com/office/officeart/2005/8/layout/orgChart1"/>
    <dgm:cxn modelId="{A9812E87-C736-46EC-A494-186C4BD5CFB7}" type="presParOf" srcId="{01D52EE6-8780-473F-839B-DBE9626D992E}" destId="{DB8E25E8-4929-47B8-ABF5-B6323AC5421A}" srcOrd="2" destOrd="0" presId="urn:microsoft.com/office/officeart/2005/8/layout/orgChart1"/>
    <dgm:cxn modelId="{5C58A869-3CEE-46F3-ADFE-04ABA07E7952}" type="presParOf" srcId="{2C1F8E9A-6556-4773-82C2-484659E20221}" destId="{F06B0C58-B4EB-4613-940A-B5412F4927C4}" srcOrd="4" destOrd="0" presId="urn:microsoft.com/office/officeart/2005/8/layout/orgChart1"/>
    <dgm:cxn modelId="{D697CF2E-1664-4065-9CB1-AE1A13CC1CD9}" type="presParOf" srcId="{2C1F8E9A-6556-4773-82C2-484659E20221}" destId="{C7596492-4414-434A-98A5-9714D4C6775D}" srcOrd="5" destOrd="0" presId="urn:microsoft.com/office/officeart/2005/8/layout/orgChart1"/>
    <dgm:cxn modelId="{3DD2C6FB-3289-4428-B6A8-824298DBBD75}" type="presParOf" srcId="{C7596492-4414-434A-98A5-9714D4C6775D}" destId="{BD09D7AB-7D08-4585-9372-C40FD8D0EEB1}" srcOrd="0" destOrd="0" presId="urn:microsoft.com/office/officeart/2005/8/layout/orgChart1"/>
    <dgm:cxn modelId="{B881C77F-A22C-454D-B6AB-58502B3FEAE5}" type="presParOf" srcId="{BD09D7AB-7D08-4585-9372-C40FD8D0EEB1}" destId="{7556E50C-5749-4F4B-921C-DEEAB80B7EF3}" srcOrd="0" destOrd="0" presId="urn:microsoft.com/office/officeart/2005/8/layout/orgChart1"/>
    <dgm:cxn modelId="{38D4B775-6858-4DBA-BC10-9D7507C4C956}" type="presParOf" srcId="{BD09D7AB-7D08-4585-9372-C40FD8D0EEB1}" destId="{D7A6BAB8-783F-435B-9E31-4B980BCF42AD}" srcOrd="1" destOrd="0" presId="urn:microsoft.com/office/officeart/2005/8/layout/orgChart1"/>
    <dgm:cxn modelId="{E4E95E0B-9D55-4E57-ADED-8026473C3B59}" type="presParOf" srcId="{C7596492-4414-434A-98A5-9714D4C6775D}" destId="{85E8F0B1-E936-4194-82C5-FE7C531E919B}" srcOrd="1" destOrd="0" presId="urn:microsoft.com/office/officeart/2005/8/layout/orgChart1"/>
    <dgm:cxn modelId="{B02A352A-4F6A-480F-BC39-E073812668E7}" type="presParOf" srcId="{C7596492-4414-434A-98A5-9714D4C6775D}" destId="{ADD864CB-BA18-4FFD-A99D-956D0A86D142}" srcOrd="2" destOrd="0" presId="urn:microsoft.com/office/officeart/2005/8/layout/orgChart1"/>
    <dgm:cxn modelId="{F60AD540-8196-4672-9BCC-B37C0C6B0262}" type="presParOf" srcId="{F487B168-8F7F-4469-958E-ADEB661A200E}" destId="{B63D0934-229D-4B47-9B83-B8020C6AC7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6B0C58-B4EB-4613-940A-B5412F4927C4}">
      <dsp:nvSpPr>
        <dsp:cNvPr id="0" name=""/>
        <dsp:cNvSpPr/>
      </dsp:nvSpPr>
      <dsp:spPr>
        <a:xfrm>
          <a:off x="2937294" y="664963"/>
          <a:ext cx="2054061" cy="266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87"/>
              </a:lnTo>
              <a:lnTo>
                <a:pt x="2054061" y="133087"/>
              </a:lnTo>
              <a:lnTo>
                <a:pt x="2054061" y="266174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83C42-D824-43F5-B85F-2317F4EF5FA8}">
      <dsp:nvSpPr>
        <dsp:cNvPr id="0" name=""/>
        <dsp:cNvSpPr/>
      </dsp:nvSpPr>
      <dsp:spPr>
        <a:xfrm>
          <a:off x="2871890" y="664963"/>
          <a:ext cx="91440" cy="266174"/>
        </a:xfrm>
        <a:custGeom>
          <a:avLst/>
          <a:gdLst/>
          <a:ahLst/>
          <a:cxnLst/>
          <a:rect l="0" t="0" r="0" b="0"/>
          <a:pathLst>
            <a:path>
              <a:moveTo>
                <a:pt x="65404" y="0"/>
              </a:moveTo>
              <a:lnTo>
                <a:pt x="65404" y="133087"/>
              </a:lnTo>
              <a:lnTo>
                <a:pt x="45720" y="133087"/>
              </a:lnTo>
              <a:lnTo>
                <a:pt x="45720" y="266174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F8AF7-A712-4056-8CC7-7EF1E50218C8}">
      <dsp:nvSpPr>
        <dsp:cNvPr id="0" name=""/>
        <dsp:cNvSpPr/>
      </dsp:nvSpPr>
      <dsp:spPr>
        <a:xfrm>
          <a:off x="863548" y="664963"/>
          <a:ext cx="2073745" cy="266174"/>
        </a:xfrm>
        <a:custGeom>
          <a:avLst/>
          <a:gdLst/>
          <a:ahLst/>
          <a:cxnLst/>
          <a:rect l="0" t="0" r="0" b="0"/>
          <a:pathLst>
            <a:path>
              <a:moveTo>
                <a:pt x="2073745" y="0"/>
              </a:moveTo>
              <a:lnTo>
                <a:pt x="2073745" y="133087"/>
              </a:lnTo>
              <a:lnTo>
                <a:pt x="0" y="133087"/>
              </a:lnTo>
              <a:lnTo>
                <a:pt x="0" y="266174"/>
              </a:lnTo>
            </a:path>
          </a:pathLst>
        </a:custGeom>
        <a:noFill/>
        <a:ln w="254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200C3-2D05-40C7-B21E-9339A0D13C7A}">
      <dsp:nvSpPr>
        <dsp:cNvPr id="0" name=""/>
        <dsp:cNvSpPr/>
      </dsp:nvSpPr>
      <dsp:spPr>
        <a:xfrm>
          <a:off x="1763154" y="31215"/>
          <a:ext cx="2348279" cy="633748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+mj-lt"/>
            </a:rPr>
            <a:t>Loczby całkowite</a:t>
          </a:r>
        </a:p>
      </dsp:txBody>
      <dsp:txXfrm>
        <a:off x="1763154" y="31215"/>
        <a:ext cx="2348279" cy="633748"/>
      </dsp:txXfrm>
    </dsp:sp>
    <dsp:sp modelId="{50CC022F-6E6E-4670-AF41-40EA467C5173}">
      <dsp:nvSpPr>
        <dsp:cNvPr id="0" name=""/>
        <dsp:cNvSpPr/>
      </dsp:nvSpPr>
      <dsp:spPr>
        <a:xfrm>
          <a:off x="3311" y="931138"/>
          <a:ext cx="1720475" cy="633748"/>
        </a:xfrm>
        <a:prstGeom prst="rect">
          <a:avLst/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+mj-lt"/>
            </a:rPr>
            <a:t>Liczby ujemne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+mj-lt"/>
            </a:rPr>
            <a:t>-100, -35, -21, -1</a:t>
          </a:r>
        </a:p>
      </dsp:txBody>
      <dsp:txXfrm>
        <a:off x="3311" y="931138"/>
        <a:ext cx="1720475" cy="633748"/>
      </dsp:txXfrm>
    </dsp:sp>
    <dsp:sp modelId="{D88EE2A7-B603-4EE6-AA02-921C8D94479D}">
      <dsp:nvSpPr>
        <dsp:cNvPr id="0" name=""/>
        <dsp:cNvSpPr/>
      </dsp:nvSpPr>
      <dsp:spPr>
        <a:xfrm>
          <a:off x="1989960" y="931138"/>
          <a:ext cx="1855298" cy="633748"/>
        </a:xfrm>
        <a:prstGeom prst="rect">
          <a:avLst/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+mj-lt"/>
            </a:rPr>
            <a:t>Liczba </a:t>
          </a:r>
          <a:r>
            <a:rPr lang="pl-PL" sz="1200" b="1" kern="1200">
              <a:latin typeface="+mj-lt"/>
            </a:rPr>
            <a:t>0 </a:t>
          </a:r>
          <a:r>
            <a:rPr lang="pl-PL" sz="1200" kern="1200">
              <a:latin typeface="+mj-lt"/>
            </a:rPr>
            <a:t>nie jest ani ujemna, ani dodatnia</a:t>
          </a:r>
        </a:p>
      </dsp:txBody>
      <dsp:txXfrm>
        <a:off x="1989960" y="931138"/>
        <a:ext cx="1855298" cy="633748"/>
      </dsp:txXfrm>
    </dsp:sp>
    <dsp:sp modelId="{7556E50C-5749-4F4B-921C-DEEAB80B7EF3}">
      <dsp:nvSpPr>
        <dsp:cNvPr id="0" name=""/>
        <dsp:cNvSpPr/>
      </dsp:nvSpPr>
      <dsp:spPr>
        <a:xfrm>
          <a:off x="4111434" y="931138"/>
          <a:ext cx="1759843" cy="633748"/>
        </a:xfrm>
        <a:prstGeom prst="rect">
          <a:avLst/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+mj-lt"/>
            </a:rPr>
            <a:t>Liczby dodatne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+mj-lt"/>
            </a:rPr>
            <a:t>1, 7, 37, 183, 200</a:t>
          </a:r>
        </a:p>
      </dsp:txBody>
      <dsp:txXfrm>
        <a:off x="4111434" y="931138"/>
        <a:ext cx="1759843" cy="633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2020-03-15T18:36:00Z</dcterms:created>
  <dcterms:modified xsi:type="dcterms:W3CDTF">2020-03-17T00:12:00Z</dcterms:modified>
</cp:coreProperties>
</file>