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B6" w:rsidRDefault="00A6256E" w:rsidP="009044B4">
      <w:pPr>
        <w:jc w:val="center"/>
      </w:pPr>
      <w:r>
        <w:t>Czwartek</w:t>
      </w:r>
      <w:bookmarkStart w:id="0" w:name="_GoBack"/>
      <w:bookmarkEnd w:id="0"/>
      <w:r>
        <w:t xml:space="preserve"> 02</w:t>
      </w:r>
      <w:r w:rsidR="009044B4">
        <w:t>.04.2020</w:t>
      </w:r>
    </w:p>
    <w:p w:rsidR="009044B4" w:rsidRDefault="009044B4" w:rsidP="009044B4"/>
    <w:p w:rsidR="009044B4" w:rsidRDefault="009044B4" w:rsidP="009044B4">
      <w:r>
        <w:t>Chemia klasa 8</w:t>
      </w:r>
    </w:p>
    <w:p w:rsidR="009044B4" w:rsidRDefault="009044B4" w:rsidP="009044B4">
      <w:r>
        <w:t xml:space="preserve">Temat : Kwas metanowy </w:t>
      </w:r>
    </w:p>
    <w:p w:rsidR="009044B4" w:rsidRDefault="009044B4" w:rsidP="009044B4">
      <w:r>
        <w:t>Cel : Poznanie, występowanie, właściwości i zastosowanie kwasu</w:t>
      </w:r>
    </w:p>
    <w:p w:rsidR="009044B4" w:rsidRDefault="009044B4" w:rsidP="009044B4">
      <w:r>
        <w:t xml:space="preserve">Polecenie : zapisać temat i punkty </w:t>
      </w:r>
    </w:p>
    <w:p w:rsidR="009044B4" w:rsidRDefault="009044B4" w:rsidP="009044B4">
      <w:pPr>
        <w:pStyle w:val="Akapitzlist"/>
        <w:numPr>
          <w:ilvl w:val="0"/>
          <w:numId w:val="1"/>
        </w:numPr>
      </w:pPr>
      <w:r>
        <w:t xml:space="preserve">Wzór i nazwy  </w:t>
      </w:r>
    </w:p>
    <w:p w:rsidR="009044B4" w:rsidRDefault="009044B4" w:rsidP="009044B4">
      <w:pPr>
        <w:pStyle w:val="Akapitzlist"/>
        <w:numPr>
          <w:ilvl w:val="0"/>
          <w:numId w:val="2"/>
        </w:numPr>
      </w:pPr>
      <w:r>
        <w:t>Strukturalny  HCOOH</w:t>
      </w:r>
    </w:p>
    <w:p w:rsidR="009044B4" w:rsidRPr="009044B4" w:rsidRDefault="009044B4" w:rsidP="009044B4">
      <w:pPr>
        <w:pStyle w:val="Akapitzlist"/>
        <w:rPr>
          <w:b/>
          <w:sz w:val="32"/>
          <w:szCs w:val="32"/>
        </w:rPr>
      </w:pPr>
      <w:r w:rsidRPr="009044B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</w:t>
      </w:r>
      <w:r w:rsidRPr="009044B4">
        <w:rPr>
          <w:sz w:val="32"/>
          <w:szCs w:val="32"/>
        </w:rPr>
        <w:t xml:space="preserve"> </w:t>
      </w:r>
      <w:r w:rsidRPr="009044B4">
        <w:rPr>
          <w:b/>
          <w:sz w:val="32"/>
          <w:szCs w:val="32"/>
        </w:rPr>
        <w:t xml:space="preserve"> O</w:t>
      </w:r>
    </w:p>
    <w:p w:rsidR="009044B4" w:rsidRPr="009044B4" w:rsidRDefault="009044B4" w:rsidP="009044B4">
      <w:pPr>
        <w:ind w:left="360"/>
        <w:rPr>
          <w:b/>
          <w:sz w:val="32"/>
          <w:szCs w:val="32"/>
        </w:rPr>
      </w:pPr>
      <w:r>
        <w:t xml:space="preserve">                                         </w:t>
      </w:r>
      <w:r w:rsidRPr="009044B4">
        <w:rPr>
          <w:sz w:val="32"/>
          <w:szCs w:val="32"/>
        </w:rPr>
        <w:t xml:space="preserve">   </w:t>
      </w:r>
      <w:r w:rsidRPr="009044B4">
        <w:rPr>
          <w:b/>
          <w:sz w:val="32"/>
          <w:szCs w:val="32"/>
        </w:rPr>
        <w:t>//</w:t>
      </w:r>
    </w:p>
    <w:p w:rsidR="009044B4" w:rsidRPr="009044B4" w:rsidRDefault="009044B4" w:rsidP="009044B4">
      <w:pPr>
        <w:pStyle w:val="Akapitzlist"/>
        <w:numPr>
          <w:ilvl w:val="0"/>
          <w:numId w:val="2"/>
        </w:numPr>
      </w:pPr>
      <w:r>
        <w:t xml:space="preserve">Strukturalny </w:t>
      </w:r>
      <w:r w:rsidRPr="009044B4">
        <w:rPr>
          <w:b/>
          <w:sz w:val="32"/>
          <w:szCs w:val="32"/>
        </w:rPr>
        <w:t xml:space="preserve">H – C   </w:t>
      </w:r>
      <w:r>
        <w:rPr>
          <w:b/>
          <w:sz w:val="32"/>
          <w:szCs w:val="32"/>
        </w:rPr>
        <w:t xml:space="preserve"> </w:t>
      </w:r>
      <w:r w:rsidRPr="009044B4">
        <w:rPr>
          <w:b/>
          <w:sz w:val="32"/>
          <w:szCs w:val="32"/>
        </w:rPr>
        <w:t xml:space="preserve"> -  O  -  H</w:t>
      </w:r>
    </w:p>
    <w:p w:rsidR="009044B4" w:rsidRDefault="009044B4" w:rsidP="009044B4">
      <w:pPr>
        <w:pStyle w:val="Akapitzlist"/>
        <w:numPr>
          <w:ilvl w:val="0"/>
          <w:numId w:val="2"/>
        </w:numPr>
      </w:pPr>
      <w:r w:rsidRPr="009044B4">
        <w:t>Systematyczna</w:t>
      </w:r>
      <w:r>
        <w:t xml:space="preserve"> – kwas metanowy</w:t>
      </w:r>
    </w:p>
    <w:p w:rsidR="009044B4" w:rsidRDefault="00C414BA" w:rsidP="009044B4">
      <w:pPr>
        <w:pStyle w:val="Akapitzlist"/>
        <w:numPr>
          <w:ilvl w:val="0"/>
          <w:numId w:val="2"/>
        </w:numPr>
      </w:pPr>
      <w:r>
        <w:t xml:space="preserve">Zwyczajowe – kwas mrówkowy </w:t>
      </w:r>
    </w:p>
    <w:p w:rsidR="00C414BA" w:rsidRDefault="00C414BA" w:rsidP="00C414BA">
      <w:pPr>
        <w:pStyle w:val="Akapitzlist"/>
        <w:numPr>
          <w:ilvl w:val="0"/>
          <w:numId w:val="1"/>
        </w:numPr>
      </w:pPr>
      <w:r>
        <w:t xml:space="preserve">Występowanie i właściwości </w:t>
      </w:r>
    </w:p>
    <w:p w:rsidR="00C414BA" w:rsidRDefault="00C414BA" w:rsidP="00C414BA">
      <w:pPr>
        <w:pStyle w:val="Akapitzlist"/>
        <w:numPr>
          <w:ilvl w:val="0"/>
          <w:numId w:val="3"/>
        </w:numPr>
      </w:pPr>
      <w:r>
        <w:t>Jad mrówek, pszczół, liście pokrzywy</w:t>
      </w:r>
    </w:p>
    <w:p w:rsidR="00C414BA" w:rsidRDefault="00C414BA" w:rsidP="00C414BA">
      <w:pPr>
        <w:pStyle w:val="Akapitzlist"/>
        <w:numPr>
          <w:ilvl w:val="0"/>
          <w:numId w:val="3"/>
        </w:numPr>
      </w:pPr>
      <w:r>
        <w:t>Ciecz bezbarwna, ostry duszący zapach dobrze rozpuszcza się w wodzie</w:t>
      </w:r>
    </w:p>
    <w:p w:rsidR="00C414BA" w:rsidRDefault="00C414BA" w:rsidP="00C414BA">
      <w:pPr>
        <w:pStyle w:val="Akapitzlist"/>
        <w:numPr>
          <w:ilvl w:val="0"/>
          <w:numId w:val="1"/>
        </w:numPr>
      </w:pPr>
      <w:r>
        <w:t xml:space="preserve">Dysocjacja </w:t>
      </w:r>
    </w:p>
    <w:p w:rsidR="00C414BA" w:rsidRDefault="00C414BA" w:rsidP="00C414BA">
      <w:pPr>
        <w:pStyle w:val="Akapitzlist"/>
        <w:tabs>
          <w:tab w:val="left" w:pos="2430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51435</wp:posOffset>
                </wp:positionV>
                <wp:extent cx="142875" cy="76200"/>
                <wp:effectExtent l="0" t="0" r="9525" b="0"/>
                <wp:wrapNone/>
                <wp:docPr id="5" name="Znak 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25C7" id="Znak minus 5" o:spid="_x0000_s1026" style="position:absolute;margin-left:197.65pt;margin-top:4.05pt;width:11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" path="m18938,29139r104999,l123937,47061r-104999,l18938,29139xe" fillcolor="#5b9bd5 [3204]" strokecolor="#1f4d78 [1604]" strokeweight="1pt">
                <v:stroke joinstyle="miter"/>
                <v:path arrowok="t" o:connecttype="custom" o:connectlocs="18938,29139;123937,29139;123937,47061;18938,47061;18938,29139" o:connectangles="0,0,0,0,0"/>
              </v:shape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1700529</wp:posOffset>
                </wp:positionH>
                <wp:positionV relativeFrom="paragraph">
                  <wp:posOffset>41910</wp:posOffset>
                </wp:positionV>
                <wp:extent cx="123825" cy="95250"/>
                <wp:effectExtent l="0" t="0" r="28575" b="19050"/>
                <wp:wrapNone/>
                <wp:docPr id="4" name="Znak 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E7EF" id="Znak plus 4" o:spid="_x0000_s1026" style="position:absolute;margin-left:133.9pt;margin-top:3.3pt;width: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" path="m16413,36424r34298,l50711,12625r22403,l73114,36424r34298,l107412,58826r-34298,l73114,82625r-22403,l50711,58826r-34298,l16413,36424xe" fillcolor="#5b9bd5 [3204]" strokecolor="#1f4d78 [1604]" strokeweight="1pt">
                <v:stroke joinstyle="miter"/>
                <v:path arrowok="t" o:connecttype="custom" o:connectlocs="16413,36424;50711,36424;50711,12625;73114,12625;73114,36424;107412,36424;107412,58826;73114,58826;73114,82625;50711,82625;50711,58826;16413,58826;16413,36424" o:connectangles="0,0,0,0,0,0,0,0,0,0,0,0,0"/>
              </v:shape>
            </w:pict>
          </mc:Fallback>
        </mc:AlternateContent>
      </w:r>
      <w:r w:rsidRPr="00C414BA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51434</wp:posOffset>
                </wp:positionV>
                <wp:extent cx="257175" cy="114300"/>
                <wp:effectExtent l="0" t="19050" r="47625" b="38100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833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94.9pt;margin-top:4.05pt;width:20.25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" adj="16800" fillcolor="#5b9bd5 [3204]" strokecolor="#1f4d78 [1604]" strokeweight="1pt"/>
            </w:pict>
          </mc:Fallback>
        </mc:AlternateContent>
      </w:r>
      <w:r w:rsidRPr="00C414BA">
        <w:rPr>
          <w:sz w:val="32"/>
          <w:szCs w:val="32"/>
        </w:rPr>
        <w:t xml:space="preserve">HCOOH </w:t>
      </w:r>
      <w:r>
        <w:rPr>
          <w:sz w:val="32"/>
          <w:szCs w:val="32"/>
        </w:rPr>
        <w:t xml:space="preserve">     </w:t>
      </w:r>
      <w:r w:rsidRPr="00C414BA">
        <w:rPr>
          <w:sz w:val="32"/>
          <w:szCs w:val="32"/>
        </w:rPr>
        <w:t xml:space="preserve">    H    + COOH</w:t>
      </w:r>
    </w:p>
    <w:p w:rsidR="00C414BA" w:rsidRDefault="00C414BA" w:rsidP="00C414BA">
      <w:pPr>
        <w:pStyle w:val="Akapitzlist"/>
        <w:numPr>
          <w:ilvl w:val="0"/>
          <w:numId w:val="1"/>
        </w:numPr>
        <w:tabs>
          <w:tab w:val="left" w:pos="2430"/>
        </w:tabs>
      </w:pPr>
      <w:r>
        <w:t>Spalanie</w:t>
      </w:r>
    </w:p>
    <w:p w:rsidR="00C414BA" w:rsidRDefault="00E9283E" w:rsidP="00C414BA">
      <w:pPr>
        <w:pStyle w:val="Akapitzlist"/>
        <w:tabs>
          <w:tab w:val="left" w:pos="2430"/>
        </w:tabs>
        <w:rPr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66675</wp:posOffset>
                </wp:positionV>
                <wp:extent cx="304800" cy="95250"/>
                <wp:effectExtent l="0" t="19050" r="38100" b="38100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5CA0F" id="Strzałka w prawo 6" o:spid="_x0000_s1026" type="#_x0000_t13" style="position:absolute;margin-left:138.4pt;margin-top:5.25pt;width:24pt;height: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" adj="18225" fillcolor="#5b9bd5 [3204]" strokecolor="#1f4d78 [1604]" strokeweight="1pt"/>
            </w:pict>
          </mc:Fallback>
        </mc:AlternateContent>
      </w:r>
      <w:r w:rsidR="00C414BA">
        <w:t xml:space="preserve">    </w:t>
      </w:r>
      <w:r w:rsidR="00C414BA">
        <w:rPr>
          <w:sz w:val="32"/>
          <w:szCs w:val="32"/>
        </w:rPr>
        <w:t>2HCOOH + O</w:t>
      </w:r>
      <w:r w:rsidR="00C414BA" w:rsidRPr="00C414BA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         2CO</w:t>
      </w:r>
      <w:r w:rsidRPr="00E9283E">
        <w:rPr>
          <w:sz w:val="16"/>
          <w:szCs w:val="16"/>
        </w:rPr>
        <w:t>2</w:t>
      </w:r>
      <w:r>
        <w:rPr>
          <w:sz w:val="32"/>
          <w:szCs w:val="32"/>
        </w:rPr>
        <w:t xml:space="preserve"> + 2H</w:t>
      </w:r>
      <w:r w:rsidRPr="00E9283E">
        <w:rPr>
          <w:sz w:val="16"/>
          <w:szCs w:val="16"/>
        </w:rPr>
        <w:t>2</w:t>
      </w:r>
      <w:r>
        <w:rPr>
          <w:sz w:val="32"/>
          <w:szCs w:val="32"/>
        </w:rPr>
        <w:t>O</w:t>
      </w:r>
    </w:p>
    <w:p w:rsidR="00E9283E" w:rsidRDefault="00E9283E" w:rsidP="00E9283E">
      <w:pPr>
        <w:tabs>
          <w:tab w:val="left" w:pos="2430"/>
        </w:tabs>
      </w:pPr>
      <w:r>
        <w:t xml:space="preserve">        Dla chętnych str. 153/ zad 2</w:t>
      </w:r>
    </w:p>
    <w:p w:rsidR="00E9283E" w:rsidRPr="00E9283E" w:rsidRDefault="00E9283E" w:rsidP="00E9283E">
      <w:pPr>
        <w:tabs>
          <w:tab w:val="left" w:pos="2430"/>
        </w:tabs>
      </w:pPr>
      <w:r>
        <w:t xml:space="preserve">        Zapamiętać – wzory nazwy kwasu, reakcję dysocjacji </w:t>
      </w:r>
    </w:p>
    <w:sectPr w:rsidR="00E9283E" w:rsidRPr="00E9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D27"/>
    <w:multiLevelType w:val="hybridMultilevel"/>
    <w:tmpl w:val="E87C7EA6"/>
    <w:lvl w:ilvl="0" w:tplc="047C7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4115"/>
    <w:multiLevelType w:val="hybridMultilevel"/>
    <w:tmpl w:val="41D4CE54"/>
    <w:lvl w:ilvl="0" w:tplc="7616C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45F04"/>
    <w:multiLevelType w:val="hybridMultilevel"/>
    <w:tmpl w:val="7222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B4"/>
    <w:rsid w:val="009044B4"/>
    <w:rsid w:val="00A6256E"/>
    <w:rsid w:val="00C414BA"/>
    <w:rsid w:val="00E9283E"/>
    <w:rsid w:val="00F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EDE6"/>
  <w15:chartTrackingRefBased/>
  <w15:docId w15:val="{3C60B091-F9C8-40FB-BBA0-C508C712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3</cp:revision>
  <dcterms:created xsi:type="dcterms:W3CDTF">2020-03-26T19:28:00Z</dcterms:created>
  <dcterms:modified xsi:type="dcterms:W3CDTF">2020-04-01T18:47:00Z</dcterms:modified>
</cp:coreProperties>
</file>