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77591A">
      <w:r>
        <w:t>Please find and mark the different one – proszę znaleźć i zaznaczyć jedną zabawkę, która się różni od pozostałych</w:t>
      </w:r>
      <w:r>
        <w:sym w:font="Wingdings" w:char="F04A"/>
      </w:r>
      <w:r>
        <w:t xml:space="preserve"> </w:t>
      </w:r>
    </w:p>
    <w:p w:rsidR="0077591A" w:rsidRDefault="0077591A">
      <w:r>
        <w:t>Then colour (następnie pokoloruj)</w:t>
      </w:r>
    </w:p>
    <w:p w:rsidR="0077591A" w:rsidRDefault="0077591A">
      <w:r>
        <w:t>Teddy bear – brown</w:t>
      </w:r>
    </w:p>
    <w:p w:rsidR="0077591A" w:rsidRDefault="0077591A">
      <w:r>
        <w:t>Doll – pink</w:t>
      </w:r>
    </w:p>
    <w:p w:rsidR="0077591A" w:rsidRDefault="0077591A">
      <w:r>
        <w:t xml:space="preserve">Car – red </w:t>
      </w:r>
    </w:p>
    <w:p w:rsidR="0077591A" w:rsidRDefault="0077591A">
      <w:r>
        <w:t xml:space="preserve">Kite – yellow </w:t>
      </w:r>
    </w:p>
    <w:p w:rsidR="0077591A" w:rsidRDefault="0077591A">
      <w:r>
        <w:t>Boat – blue</w:t>
      </w:r>
    </w:p>
    <w:p w:rsidR="0077591A" w:rsidRDefault="0077591A">
      <w:r>
        <w:t xml:space="preserve">Train – green </w:t>
      </w:r>
      <w:bookmarkStart w:id="0" w:name="_GoBack"/>
      <w:bookmarkEnd w:id="0"/>
    </w:p>
    <w:p w:rsidR="0077591A" w:rsidRDefault="0077591A"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Starter photocopiables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1A"/>
    <w:rsid w:val="00486815"/>
    <w:rsid w:val="0077591A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2020-05-21T13:42:00Z</dcterms:created>
  <dcterms:modified xsi:type="dcterms:W3CDTF">2020-05-21T13:44:00Z</dcterms:modified>
</cp:coreProperties>
</file>